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0CB9" w:rsidRDefault="001D0CB9" w:rsidP="001D0CB9">
      <w:pPr>
        <w:rPr>
          <w:b/>
          <w:bCs/>
          <w:sz w:val="32"/>
          <w:szCs w:val="32"/>
          <w:rtl/>
        </w:rPr>
      </w:pPr>
      <w:r>
        <w:rPr>
          <w:rFonts w:hint="cs"/>
          <w:rtl/>
        </w:rPr>
        <w:t xml:space="preserve">                                 </w:t>
      </w:r>
      <w:r w:rsidRPr="00017846">
        <w:rPr>
          <w:rFonts w:hint="cs"/>
          <w:b/>
          <w:bCs/>
          <w:sz w:val="32"/>
          <w:szCs w:val="32"/>
          <w:rtl/>
        </w:rPr>
        <w:t>נספח ביטוח</w:t>
      </w:r>
      <w:r>
        <w:rPr>
          <w:rFonts w:hint="cs"/>
          <w:b/>
          <w:bCs/>
          <w:sz w:val="32"/>
          <w:szCs w:val="32"/>
          <w:rtl/>
        </w:rPr>
        <w:t xml:space="preserve"> </w:t>
      </w:r>
      <w:r>
        <w:rPr>
          <w:b/>
          <w:bCs/>
          <w:sz w:val="32"/>
          <w:szCs w:val="32"/>
          <w:rtl/>
        </w:rPr>
        <w:t>–</w:t>
      </w:r>
      <w:r>
        <w:rPr>
          <w:rFonts w:hint="cs"/>
          <w:b/>
          <w:bCs/>
          <w:sz w:val="32"/>
          <w:szCs w:val="32"/>
          <w:rtl/>
        </w:rPr>
        <w:t xml:space="preserve"> אישור עריכת ביטוחים</w:t>
      </w:r>
    </w:p>
    <w:p w:rsidR="001D0CB9" w:rsidRDefault="001D0CB9" w:rsidP="001D0CB9">
      <w:pPr>
        <w:rPr>
          <w:rFonts w:hint="cs"/>
          <w:b/>
          <w:bCs/>
          <w:sz w:val="32"/>
          <w:szCs w:val="32"/>
          <w:rtl/>
        </w:rPr>
      </w:pPr>
    </w:p>
    <w:p w:rsidR="001D0CB9" w:rsidRDefault="001D0CB9" w:rsidP="001D0CB9">
      <w:pPr>
        <w:rPr>
          <w:rtl/>
        </w:rPr>
      </w:pPr>
      <w:r>
        <w:rPr>
          <w:rFonts w:hint="cs"/>
          <w:rtl/>
        </w:rPr>
        <w:t xml:space="preserve">לכבוד </w:t>
      </w:r>
    </w:p>
    <w:p w:rsidR="001D0CB9" w:rsidRDefault="001D0CB9" w:rsidP="001D0CB9">
      <w:pPr>
        <w:rPr>
          <w:rtl/>
        </w:rPr>
      </w:pPr>
    </w:p>
    <w:p w:rsidR="001D0CB9" w:rsidRDefault="001D0CB9" w:rsidP="001D0CB9">
      <w:pPr>
        <w:rPr>
          <w:b/>
          <w:bCs/>
          <w:sz w:val="28"/>
          <w:szCs w:val="28"/>
          <w:u w:val="single"/>
          <w:rtl/>
        </w:rPr>
      </w:pPr>
      <w:r w:rsidRPr="003C30F5">
        <w:rPr>
          <w:rFonts w:hint="cs"/>
          <w:b/>
          <w:bCs/>
          <w:sz w:val="28"/>
          <w:szCs w:val="28"/>
          <w:u w:val="single"/>
          <w:rtl/>
        </w:rPr>
        <w:t xml:space="preserve">מדינת ישראל </w:t>
      </w:r>
      <w:r>
        <w:rPr>
          <w:b/>
          <w:bCs/>
          <w:sz w:val="28"/>
          <w:szCs w:val="28"/>
          <w:u w:val="single"/>
          <w:rtl/>
        </w:rPr>
        <w:t>–</w:t>
      </w:r>
      <w:r w:rsidRPr="003C30F5">
        <w:rPr>
          <w:rFonts w:hint="cs"/>
          <w:b/>
          <w:bCs/>
          <w:sz w:val="28"/>
          <w:szCs w:val="28"/>
          <w:u w:val="single"/>
          <w:rtl/>
        </w:rPr>
        <w:t xml:space="preserve"> </w:t>
      </w:r>
      <w:r>
        <w:rPr>
          <w:rFonts w:hint="cs"/>
          <w:b/>
          <w:bCs/>
          <w:sz w:val="28"/>
          <w:szCs w:val="28"/>
          <w:u w:val="single"/>
          <w:rtl/>
        </w:rPr>
        <w:t xml:space="preserve">משרד האנרגיה והמים, </w:t>
      </w:r>
    </w:p>
    <w:p w:rsidR="001D0CB9" w:rsidRDefault="001D0CB9" w:rsidP="001D0CB9">
      <w:pPr>
        <w:rPr>
          <w:b/>
          <w:bCs/>
          <w:sz w:val="28"/>
          <w:szCs w:val="28"/>
          <w:u w:val="single"/>
          <w:rtl/>
        </w:rPr>
      </w:pPr>
    </w:p>
    <w:p w:rsidR="001D0CB9" w:rsidRDefault="001D0CB9" w:rsidP="001D0CB9">
      <w:pPr>
        <w:rPr>
          <w:rtl/>
        </w:rPr>
      </w:pPr>
      <w:r>
        <w:rPr>
          <w:rFonts w:hint="cs"/>
          <w:rtl/>
        </w:rPr>
        <w:t>א.ג.נ.,</w:t>
      </w:r>
    </w:p>
    <w:p w:rsidR="001D0CB9" w:rsidRDefault="001D0CB9" w:rsidP="001D0CB9">
      <w:pPr>
        <w:rPr>
          <w:rtl/>
        </w:rPr>
      </w:pPr>
    </w:p>
    <w:p w:rsidR="001D0CB9" w:rsidRDefault="001D0CB9" w:rsidP="001D0CB9">
      <w:pPr>
        <w:rPr>
          <w:rtl/>
        </w:rPr>
      </w:pPr>
    </w:p>
    <w:p w:rsidR="001D0CB9" w:rsidRDefault="001D0CB9" w:rsidP="001D0CB9">
      <w:pPr>
        <w:rPr>
          <w:sz w:val="32"/>
          <w:szCs w:val="32"/>
          <w:rtl/>
        </w:rPr>
      </w:pPr>
      <w:r>
        <w:rPr>
          <w:rFonts w:hint="cs"/>
          <w:rtl/>
        </w:rPr>
        <w:t xml:space="preserve">                              </w:t>
      </w:r>
      <w:r w:rsidRPr="00D30116">
        <w:rPr>
          <w:rFonts w:hint="cs"/>
          <w:rtl/>
        </w:rPr>
        <w:t>הנדון</w:t>
      </w:r>
      <w:r>
        <w:rPr>
          <w:rFonts w:hint="cs"/>
          <w:sz w:val="32"/>
          <w:szCs w:val="32"/>
          <w:rtl/>
        </w:rPr>
        <w:t xml:space="preserve">:  </w:t>
      </w:r>
      <w:r w:rsidRPr="0035220C">
        <w:rPr>
          <w:rFonts w:hint="cs"/>
          <w:b/>
          <w:bCs/>
          <w:sz w:val="32"/>
          <w:szCs w:val="32"/>
          <w:u w:val="single"/>
          <w:rtl/>
        </w:rPr>
        <w:t>אישור עריכת ביטוח</w:t>
      </w:r>
      <w:r>
        <w:rPr>
          <w:rFonts w:hint="cs"/>
          <w:b/>
          <w:bCs/>
          <w:sz w:val="32"/>
          <w:szCs w:val="32"/>
          <w:u w:val="single"/>
          <w:rtl/>
        </w:rPr>
        <w:t>ים</w:t>
      </w:r>
      <w:r w:rsidRPr="0035220C">
        <w:rPr>
          <w:rFonts w:hint="cs"/>
          <w:sz w:val="32"/>
          <w:szCs w:val="32"/>
          <w:u w:val="single"/>
          <w:rtl/>
        </w:rPr>
        <w:t>.</w:t>
      </w:r>
    </w:p>
    <w:p w:rsidR="001D0CB9" w:rsidRDefault="001D0CB9" w:rsidP="001D0CB9">
      <w:pPr>
        <w:rPr>
          <w:sz w:val="32"/>
          <w:szCs w:val="32"/>
          <w:rtl/>
        </w:rPr>
      </w:pPr>
    </w:p>
    <w:p w:rsidR="001D0CB9" w:rsidRDefault="001D0CB9" w:rsidP="001D0CB9">
      <w:pPr>
        <w:rPr>
          <w:rtl/>
        </w:rPr>
      </w:pPr>
      <w:r w:rsidRPr="00D30116">
        <w:rPr>
          <w:rFonts w:hint="cs"/>
          <w:rtl/>
        </w:rPr>
        <w:t>הננו מאשרים בזה כי ערכנו</w:t>
      </w:r>
      <w:r>
        <w:rPr>
          <w:rFonts w:hint="cs"/>
          <w:rtl/>
        </w:rPr>
        <w:t xml:space="preserve"> למבוטחנו </w:t>
      </w:r>
      <w:r>
        <w:rPr>
          <w:rFonts w:hint="cs"/>
          <w:b/>
          <w:bCs/>
          <w:rtl/>
        </w:rPr>
        <w:t>הספק</w:t>
      </w:r>
      <w:r>
        <w:rPr>
          <w:rFonts w:hint="cs"/>
          <w:rtl/>
        </w:rPr>
        <w:t xml:space="preserve"> (להלן " הספק") לתקופת הביטוח  </w:t>
      </w:r>
    </w:p>
    <w:p w:rsidR="001D0CB9" w:rsidRDefault="001D0CB9" w:rsidP="001D0CB9">
      <w:pPr>
        <w:rPr>
          <w:rtl/>
        </w:rPr>
      </w:pPr>
    </w:p>
    <w:p w:rsidR="001D0CB9" w:rsidRDefault="001D0CB9" w:rsidP="001D0CB9">
      <w:pPr>
        <w:rPr>
          <w:rtl/>
        </w:rPr>
      </w:pPr>
      <w:r>
        <w:rPr>
          <w:rFonts w:hint="cs"/>
          <w:rtl/>
        </w:rPr>
        <w:t>מיום ______________ עד יום ________________</w:t>
      </w:r>
      <w:r w:rsidRPr="00017846">
        <w:rPr>
          <w:rFonts w:hint="cs"/>
          <w:rtl/>
        </w:rPr>
        <w:t xml:space="preserve"> </w:t>
      </w:r>
      <w:r>
        <w:rPr>
          <w:rFonts w:hint="cs"/>
          <w:rtl/>
        </w:rPr>
        <w:t>בקשר  ________________________________________את הביטוחים המפורטים להלן:</w:t>
      </w:r>
    </w:p>
    <w:p w:rsidR="001D0CB9" w:rsidRDefault="001D0CB9" w:rsidP="001D0CB9">
      <w:pPr>
        <w:ind w:left="3"/>
        <w:rPr>
          <w:rtl/>
        </w:rPr>
      </w:pPr>
    </w:p>
    <w:p w:rsidR="001D0CB9" w:rsidRPr="005107D5" w:rsidRDefault="001D0CB9" w:rsidP="001D0CB9">
      <w:pPr>
        <w:rPr>
          <w:b/>
          <w:bCs/>
          <w:sz w:val="28"/>
          <w:szCs w:val="28"/>
          <w:u w:val="single"/>
          <w:rtl/>
        </w:rPr>
      </w:pPr>
      <w:r w:rsidRPr="005107D5">
        <w:rPr>
          <w:rFonts w:hint="cs"/>
          <w:b/>
          <w:bCs/>
          <w:sz w:val="28"/>
          <w:szCs w:val="28"/>
          <w:u w:val="single"/>
          <w:rtl/>
        </w:rPr>
        <w:t>ביטוח חבות המעבידים</w:t>
      </w:r>
    </w:p>
    <w:p w:rsidR="001D0CB9" w:rsidRDefault="001D0CB9" w:rsidP="001D0CB9">
      <w:pPr>
        <w:rPr>
          <w:rtl/>
        </w:rPr>
      </w:pPr>
    </w:p>
    <w:p w:rsidR="001D0CB9" w:rsidRDefault="001D0CB9" w:rsidP="001D0CB9">
      <w:pPr>
        <w:rPr>
          <w:rtl/>
        </w:rPr>
      </w:pPr>
      <w:r>
        <w:rPr>
          <w:rFonts w:hint="cs"/>
          <w:rtl/>
        </w:rPr>
        <w:t xml:space="preserve">1. אחריותו החוקית כלפי עובדיו בכל תחומי מדינת ישראל והשטחים המוחזקים.  </w:t>
      </w:r>
    </w:p>
    <w:p w:rsidR="001D0CB9" w:rsidRDefault="001D0CB9" w:rsidP="001D0CB9">
      <w:pPr>
        <w:rPr>
          <w:rtl/>
        </w:rPr>
      </w:pPr>
      <w:r>
        <w:rPr>
          <w:rFonts w:hint="cs"/>
          <w:rtl/>
        </w:rPr>
        <w:t xml:space="preserve">  </w:t>
      </w:r>
    </w:p>
    <w:p w:rsidR="001D0CB9" w:rsidRDefault="001D0CB9" w:rsidP="001D0CB9">
      <w:pPr>
        <w:rPr>
          <w:b/>
          <w:bCs/>
          <w:rtl/>
        </w:rPr>
      </w:pPr>
      <w:r>
        <w:rPr>
          <w:rFonts w:hint="cs"/>
          <w:rtl/>
        </w:rPr>
        <w:t>2. גבולות האחריות לא יפחת מסך  5,000,000 דולר לעובד, למקרה ולתקופת הביטוח (שנה).</w:t>
      </w:r>
    </w:p>
    <w:p w:rsidR="001D0CB9" w:rsidRDefault="001D0CB9" w:rsidP="001D0CB9">
      <w:pPr>
        <w:rPr>
          <w:b/>
          <w:bCs/>
          <w:rtl/>
        </w:rPr>
      </w:pPr>
    </w:p>
    <w:p w:rsidR="001D0CB9" w:rsidRDefault="001D0CB9" w:rsidP="001D0CB9">
      <w:pPr>
        <w:rPr>
          <w:rtl/>
        </w:rPr>
      </w:pPr>
      <w:r>
        <w:rPr>
          <w:rFonts w:hint="cs"/>
          <w:rtl/>
        </w:rPr>
        <w:t xml:space="preserve">3. הביטוח יורחב לשפות את מדינת ישראל </w:t>
      </w:r>
      <w:r>
        <w:rPr>
          <w:rtl/>
        </w:rPr>
        <w:t>–</w:t>
      </w:r>
      <w:r>
        <w:rPr>
          <w:rFonts w:hint="cs"/>
          <w:rtl/>
        </w:rPr>
        <w:t xml:space="preserve"> משרד האנרגיה והמים.</w:t>
      </w:r>
    </w:p>
    <w:p w:rsidR="001D0CB9" w:rsidRDefault="001D0CB9" w:rsidP="001D0CB9">
      <w:pPr>
        <w:rPr>
          <w:rtl/>
        </w:rPr>
      </w:pPr>
    </w:p>
    <w:p w:rsidR="001D0CB9" w:rsidRDefault="001D0CB9" w:rsidP="001D0CB9">
      <w:pPr>
        <w:rPr>
          <w:b/>
          <w:bCs/>
          <w:rtl/>
        </w:rPr>
      </w:pPr>
      <w:r>
        <w:rPr>
          <w:rFonts w:hint="cs"/>
          <w:rtl/>
        </w:rPr>
        <w:t xml:space="preserve">היה ונטען לעניין קרות תאונת  עבודה/מחלת מקצוע כלשהי  כי הם נושאים  </w:t>
      </w:r>
      <w:r w:rsidRPr="002B3DC1">
        <w:rPr>
          <w:rFonts w:hint="cs"/>
          <w:rtl/>
        </w:rPr>
        <w:t xml:space="preserve">בחבות מעביד </w:t>
      </w:r>
      <w:r>
        <w:rPr>
          <w:rFonts w:hint="cs"/>
          <w:rtl/>
        </w:rPr>
        <w:t xml:space="preserve"> </w:t>
      </w:r>
      <w:r w:rsidRPr="002B3DC1">
        <w:rPr>
          <w:rFonts w:hint="cs"/>
          <w:rtl/>
        </w:rPr>
        <w:t>כלשהם</w:t>
      </w:r>
      <w:r>
        <w:rPr>
          <w:rFonts w:hint="cs"/>
          <w:b/>
          <w:bCs/>
          <w:rtl/>
        </w:rPr>
        <w:t xml:space="preserve"> </w:t>
      </w:r>
      <w:r w:rsidRPr="002B3DC1">
        <w:rPr>
          <w:rFonts w:hint="cs"/>
          <w:rtl/>
        </w:rPr>
        <w:t>כלפי מי</w:t>
      </w:r>
      <w:r>
        <w:rPr>
          <w:rFonts w:hint="cs"/>
          <w:rtl/>
        </w:rPr>
        <w:t xml:space="preserve"> מעובדי הספק.</w:t>
      </w:r>
    </w:p>
    <w:p w:rsidR="001D0CB9" w:rsidRDefault="001D0CB9" w:rsidP="001D0CB9">
      <w:pPr>
        <w:rPr>
          <w:b/>
          <w:bCs/>
          <w:rtl/>
        </w:rPr>
      </w:pPr>
    </w:p>
    <w:p w:rsidR="001D0CB9" w:rsidRDefault="001D0CB9" w:rsidP="001D0CB9">
      <w:pPr>
        <w:rPr>
          <w:b/>
          <w:bCs/>
          <w:rtl/>
        </w:rPr>
      </w:pPr>
    </w:p>
    <w:p w:rsidR="001D0CB9" w:rsidRPr="000F4E38" w:rsidRDefault="001D0CB9" w:rsidP="001D0CB9">
      <w:pPr>
        <w:tabs>
          <w:tab w:val="left" w:pos="1106"/>
        </w:tabs>
        <w:rPr>
          <w:b/>
          <w:bCs/>
          <w:sz w:val="28"/>
          <w:szCs w:val="28"/>
          <w:rtl/>
        </w:rPr>
      </w:pPr>
      <w:r w:rsidRPr="000F4E38">
        <w:rPr>
          <w:rFonts w:hint="cs"/>
          <w:b/>
          <w:bCs/>
          <w:sz w:val="28"/>
          <w:szCs w:val="28"/>
          <w:u w:val="single"/>
          <w:rtl/>
        </w:rPr>
        <w:t>ביטוח אחריות כלפי צד שלישי</w:t>
      </w:r>
    </w:p>
    <w:p w:rsidR="001D0CB9" w:rsidRDefault="001D0CB9" w:rsidP="001D0CB9">
      <w:pPr>
        <w:tabs>
          <w:tab w:val="left" w:pos="1106"/>
        </w:tabs>
        <w:rPr>
          <w:rtl/>
        </w:rPr>
      </w:pPr>
      <w:r>
        <w:rPr>
          <w:rFonts w:hint="cs"/>
          <w:rtl/>
        </w:rPr>
        <w:t xml:space="preserve"> </w:t>
      </w:r>
    </w:p>
    <w:p w:rsidR="001D0CB9" w:rsidRDefault="001D0CB9" w:rsidP="001D0CB9">
      <w:pPr>
        <w:tabs>
          <w:tab w:val="left" w:pos="1106"/>
        </w:tabs>
        <w:rPr>
          <w:rtl/>
        </w:rPr>
      </w:pPr>
      <w:r>
        <w:rPr>
          <w:rFonts w:hint="cs"/>
          <w:rtl/>
        </w:rPr>
        <w:t xml:space="preserve"> 1.   ביטוח אחריותו החוקית על פי דיני מדינת ישראל בביטוח אחריות כלפי צד שלישי גוף ורכוש בגין </w:t>
      </w:r>
    </w:p>
    <w:p w:rsidR="001D0CB9" w:rsidRDefault="001D0CB9" w:rsidP="001D0CB9">
      <w:pPr>
        <w:tabs>
          <w:tab w:val="left" w:pos="1106"/>
        </w:tabs>
        <w:rPr>
          <w:rtl/>
        </w:rPr>
      </w:pPr>
      <w:r>
        <w:rPr>
          <w:rFonts w:hint="cs"/>
          <w:rtl/>
        </w:rPr>
        <w:t xml:space="preserve">       פעילותו בכל תחומי מדינת ישראל והשטחים המוחזקים;</w:t>
      </w:r>
    </w:p>
    <w:p w:rsidR="001D0CB9" w:rsidRDefault="001D0CB9" w:rsidP="001D0CB9">
      <w:pPr>
        <w:tabs>
          <w:tab w:val="left" w:pos="1106"/>
        </w:tabs>
        <w:rPr>
          <w:rtl/>
        </w:rPr>
      </w:pPr>
    </w:p>
    <w:p w:rsidR="001D0CB9" w:rsidRDefault="001D0CB9" w:rsidP="001D0CB9">
      <w:pPr>
        <w:rPr>
          <w:rtl/>
        </w:rPr>
      </w:pPr>
      <w:r>
        <w:rPr>
          <w:rFonts w:hint="cs"/>
          <w:rtl/>
        </w:rPr>
        <w:t xml:space="preserve"> 2.   גבול האחריות למקרה ולשנה לא יפחת מ 250,000 דולר ארה"ב</w:t>
      </w:r>
    </w:p>
    <w:p w:rsidR="001D0CB9" w:rsidRDefault="001D0CB9" w:rsidP="001D0CB9">
      <w:pPr>
        <w:tabs>
          <w:tab w:val="left" w:pos="1106"/>
        </w:tabs>
        <w:rPr>
          <w:rtl/>
        </w:rPr>
      </w:pPr>
    </w:p>
    <w:p w:rsidR="001D0CB9" w:rsidRDefault="001D0CB9" w:rsidP="001D0CB9">
      <w:pPr>
        <w:tabs>
          <w:tab w:val="left" w:pos="1106"/>
        </w:tabs>
        <w:rPr>
          <w:rtl/>
        </w:rPr>
      </w:pPr>
      <w:r>
        <w:rPr>
          <w:rFonts w:hint="cs"/>
          <w:rtl/>
        </w:rPr>
        <w:t xml:space="preserve">3.   פוליסה ייכלל סעיף אחריות צולבת - </w:t>
      </w:r>
      <w:r>
        <w:rPr>
          <w:rFonts w:hint="cs"/>
        </w:rPr>
        <w:t>C</w:t>
      </w:r>
      <w:r>
        <w:t>ross  Liability</w:t>
      </w:r>
      <w:r>
        <w:rPr>
          <w:rFonts w:hint="cs"/>
          <w:rtl/>
        </w:rPr>
        <w:t xml:space="preserve"> .</w:t>
      </w:r>
    </w:p>
    <w:p w:rsidR="001D0CB9" w:rsidRDefault="001D0CB9" w:rsidP="001D0CB9">
      <w:pPr>
        <w:tabs>
          <w:tab w:val="left" w:pos="1106"/>
        </w:tabs>
        <w:rPr>
          <w:rtl/>
        </w:rPr>
      </w:pPr>
      <w:r>
        <w:rPr>
          <w:rFonts w:hint="cs"/>
          <w:rtl/>
        </w:rPr>
        <w:t xml:space="preserve">                                      </w:t>
      </w:r>
    </w:p>
    <w:p w:rsidR="001D0CB9" w:rsidRDefault="001D0CB9" w:rsidP="001D0CB9">
      <w:pPr>
        <w:rPr>
          <w:rtl/>
        </w:rPr>
      </w:pPr>
      <w:r>
        <w:rPr>
          <w:rFonts w:hint="cs"/>
          <w:rtl/>
        </w:rPr>
        <w:t xml:space="preserve">4.   הביטוח יורחב לשפות את מדינת ישראל </w:t>
      </w:r>
      <w:r>
        <w:rPr>
          <w:rtl/>
        </w:rPr>
        <w:t>–</w:t>
      </w:r>
      <w:r>
        <w:rPr>
          <w:rFonts w:hint="cs"/>
          <w:rtl/>
        </w:rPr>
        <w:t xml:space="preserve">  משרד האנרגיה והמים,ככל שייחשבו  אחראים למעשי ו/או מחדלי הספק וכל הפועלים  מטעמו. </w:t>
      </w:r>
    </w:p>
    <w:p w:rsidR="001D0CB9" w:rsidRDefault="001D0CB9" w:rsidP="001D0CB9">
      <w:pPr>
        <w:rPr>
          <w:rtl/>
        </w:rPr>
      </w:pPr>
    </w:p>
    <w:p w:rsidR="001D0CB9" w:rsidRDefault="001D0CB9" w:rsidP="001D0CB9">
      <w:pPr>
        <w:tabs>
          <w:tab w:val="left" w:pos="566"/>
          <w:tab w:val="left" w:pos="1106"/>
        </w:tabs>
        <w:rPr>
          <w:rtl/>
        </w:rPr>
      </w:pPr>
    </w:p>
    <w:p w:rsidR="001D0CB9" w:rsidRPr="009B103B" w:rsidRDefault="001D0CB9" w:rsidP="001D0CB9">
      <w:pPr>
        <w:rPr>
          <w:sz w:val="28"/>
          <w:szCs w:val="28"/>
          <w:rtl/>
        </w:rPr>
      </w:pPr>
      <w:r w:rsidRPr="009B103B">
        <w:rPr>
          <w:rFonts w:hint="cs"/>
          <w:sz w:val="28"/>
          <w:szCs w:val="28"/>
          <w:rtl/>
        </w:rPr>
        <w:t xml:space="preserve"> </w:t>
      </w:r>
      <w:r w:rsidRPr="009B103B">
        <w:rPr>
          <w:rFonts w:hint="cs"/>
          <w:b/>
          <w:bCs/>
          <w:sz w:val="28"/>
          <w:szCs w:val="28"/>
          <w:u w:val="single"/>
          <w:rtl/>
        </w:rPr>
        <w:t>ביטוח אחריות מקצועית</w:t>
      </w:r>
    </w:p>
    <w:p w:rsidR="001D0CB9" w:rsidRDefault="001D0CB9" w:rsidP="001D0CB9">
      <w:pPr>
        <w:rPr>
          <w:rtl/>
        </w:rPr>
      </w:pPr>
    </w:p>
    <w:p w:rsidR="001D0CB9" w:rsidRDefault="001D0CB9" w:rsidP="001D0CB9">
      <w:pPr>
        <w:rPr>
          <w:rtl/>
        </w:rPr>
      </w:pPr>
      <w:r>
        <w:rPr>
          <w:rFonts w:hint="cs"/>
          <w:rtl/>
        </w:rPr>
        <w:t xml:space="preserve"> 1.  אחריותו המקצועית בגין פעילותו בביטוח אחריות מקצועית.</w:t>
      </w:r>
    </w:p>
    <w:p w:rsidR="001D0CB9" w:rsidRDefault="001D0CB9" w:rsidP="001D0CB9">
      <w:pPr>
        <w:rPr>
          <w:rtl/>
        </w:rPr>
      </w:pPr>
    </w:p>
    <w:p w:rsidR="001D0CB9" w:rsidRDefault="001D0CB9" w:rsidP="001D0CB9">
      <w:pPr>
        <w:rPr>
          <w:rtl/>
        </w:rPr>
      </w:pPr>
      <w:r>
        <w:rPr>
          <w:rFonts w:hint="cs"/>
          <w:rtl/>
        </w:rPr>
        <w:t xml:space="preserve"> 2. הפוליסה תכסה כל נזק מהפרת חובה מקצועית של המשרד האנרגיה והמים ואשר אירע  כתוצאה ממעשה, רשלנות,      לרבות מחדל, טעות או השמטה, מצג בלתי נכון, הצהרה   רשלנית שנעשו בתום לב בקשר לשירותי      _____________________________________.</w:t>
      </w:r>
    </w:p>
    <w:p w:rsidR="001D0CB9" w:rsidRDefault="001D0CB9" w:rsidP="001D0CB9">
      <w:pPr>
        <w:rPr>
          <w:rtl/>
        </w:rPr>
      </w:pPr>
    </w:p>
    <w:p w:rsidR="001D0CB9" w:rsidRDefault="001D0CB9" w:rsidP="001D0CB9">
      <w:pPr>
        <w:rPr>
          <w:rtl/>
        </w:rPr>
      </w:pPr>
    </w:p>
    <w:p w:rsidR="001D0CB9" w:rsidRDefault="001D0CB9" w:rsidP="001D0CB9">
      <w:pPr>
        <w:rPr>
          <w:rtl/>
        </w:rPr>
      </w:pPr>
    </w:p>
    <w:p w:rsidR="001D0CB9" w:rsidRDefault="001D0CB9" w:rsidP="001D0CB9">
      <w:pPr>
        <w:rPr>
          <w:rtl/>
        </w:rPr>
      </w:pPr>
    </w:p>
    <w:p w:rsidR="001D0CB9" w:rsidRDefault="001D0CB9" w:rsidP="001D0CB9">
      <w:pPr>
        <w:ind w:left="3"/>
        <w:rPr>
          <w:rtl/>
        </w:rPr>
      </w:pPr>
    </w:p>
    <w:p w:rsidR="001D0CB9" w:rsidRDefault="001D0CB9" w:rsidP="001D0CB9">
      <w:pPr>
        <w:ind w:left="3"/>
        <w:rPr>
          <w:rtl/>
        </w:rPr>
      </w:pPr>
      <w:r>
        <w:rPr>
          <w:rFonts w:hint="cs"/>
          <w:rtl/>
        </w:rPr>
        <w:t xml:space="preserve">                                                                    -   4    -</w:t>
      </w:r>
    </w:p>
    <w:p w:rsidR="001D0CB9" w:rsidRDefault="001D0CB9" w:rsidP="001D0CB9">
      <w:pPr>
        <w:rPr>
          <w:rtl/>
        </w:rPr>
      </w:pPr>
    </w:p>
    <w:p w:rsidR="001D0CB9" w:rsidRDefault="001D0CB9" w:rsidP="001D0CB9">
      <w:r>
        <w:rPr>
          <w:rFonts w:hint="cs"/>
          <w:rtl/>
        </w:rPr>
        <w:t xml:space="preserve">  3.  הכיסוי על פי הפוליסה יורחב לכסות את מדינת ישראל </w:t>
      </w:r>
      <w:r>
        <w:rPr>
          <w:rtl/>
        </w:rPr>
        <w:t>–</w:t>
      </w:r>
      <w:r>
        <w:rPr>
          <w:rFonts w:hint="cs"/>
          <w:rtl/>
        </w:rPr>
        <w:t xml:space="preserve"> משרד האנרגיה והמים, </w:t>
      </w:r>
    </w:p>
    <w:p w:rsidR="001D0CB9" w:rsidRDefault="001D0CB9" w:rsidP="001D0CB9">
      <w:pPr>
        <w:rPr>
          <w:rtl/>
        </w:rPr>
      </w:pPr>
      <w:r>
        <w:rPr>
          <w:rFonts w:hint="cs"/>
          <w:rtl/>
        </w:rPr>
        <w:t xml:space="preserve">ככל שייחשבו אחראים  למעשי ו/או מחדלי הספק וכל    הפועלים מטעמו. </w:t>
      </w:r>
    </w:p>
    <w:p w:rsidR="001D0CB9" w:rsidRDefault="001D0CB9" w:rsidP="001D0CB9">
      <w:pPr>
        <w:rPr>
          <w:rtl/>
        </w:rPr>
      </w:pPr>
    </w:p>
    <w:p w:rsidR="001D0CB9" w:rsidRDefault="001D0CB9" w:rsidP="001D0CB9">
      <w:pPr>
        <w:rPr>
          <w:rtl/>
        </w:rPr>
      </w:pPr>
      <w:r>
        <w:rPr>
          <w:rFonts w:hint="cs"/>
          <w:rtl/>
        </w:rPr>
        <w:t xml:space="preserve">  4.  גבולות  האחריות לא יפחתו מסך    250,000  דולר ארה"ב  למקרה ולשנה.    </w:t>
      </w:r>
    </w:p>
    <w:p w:rsidR="001D0CB9" w:rsidRDefault="001D0CB9" w:rsidP="001D0CB9">
      <w:pPr>
        <w:rPr>
          <w:rtl/>
        </w:rPr>
      </w:pPr>
    </w:p>
    <w:p w:rsidR="001D0CB9" w:rsidRDefault="001D0CB9" w:rsidP="001D0CB9">
      <w:pPr>
        <w:rPr>
          <w:rtl/>
        </w:rPr>
      </w:pPr>
      <w:r>
        <w:rPr>
          <w:rFonts w:hint="cs"/>
          <w:rtl/>
        </w:rPr>
        <w:t xml:space="preserve">  5.  הכיסוי על פי הפוליסה יורחב לכלול את ההרחבות הבאות:-</w:t>
      </w:r>
    </w:p>
    <w:p w:rsidR="001D0CB9" w:rsidRDefault="001D0CB9" w:rsidP="001D0CB9">
      <w:pPr>
        <w:rPr>
          <w:rtl/>
        </w:rPr>
      </w:pPr>
      <w:r>
        <w:rPr>
          <w:rFonts w:hint="cs"/>
          <w:rtl/>
        </w:rPr>
        <w:t xml:space="preserve">        </w:t>
      </w:r>
    </w:p>
    <w:p w:rsidR="001D0CB9" w:rsidRDefault="001D0CB9" w:rsidP="001D0CB9">
      <w:pPr>
        <w:rPr>
          <w:rtl/>
        </w:rPr>
      </w:pPr>
      <w:r>
        <w:rPr>
          <w:rFonts w:hint="cs"/>
          <w:rtl/>
        </w:rPr>
        <w:t xml:space="preserve">          - מרמה ואי יושר של עובדים;</w:t>
      </w:r>
    </w:p>
    <w:p w:rsidR="001D0CB9" w:rsidRDefault="001D0CB9" w:rsidP="001D0CB9">
      <w:pPr>
        <w:rPr>
          <w:rtl/>
        </w:rPr>
      </w:pPr>
      <w:r>
        <w:rPr>
          <w:rFonts w:hint="cs"/>
          <w:rtl/>
        </w:rPr>
        <w:t xml:space="preserve">          - אובדן מסמכים, לרבות אובדן השימוש ו/או עיכוב עקב מקרה ביטוח;</w:t>
      </w:r>
    </w:p>
    <w:p w:rsidR="001D0CB9" w:rsidRDefault="001D0CB9" w:rsidP="001D0CB9">
      <w:pPr>
        <w:rPr>
          <w:rtl/>
        </w:rPr>
      </w:pPr>
      <w:r>
        <w:rPr>
          <w:rFonts w:hint="cs"/>
          <w:rtl/>
        </w:rPr>
        <w:t xml:space="preserve">          - הארכת תקופת הגילוי לפחות ל  6 חודשים;</w:t>
      </w:r>
    </w:p>
    <w:p w:rsidR="001D0CB9" w:rsidRDefault="001D0CB9" w:rsidP="001D0CB9">
      <w:pPr>
        <w:rPr>
          <w:rtl/>
        </w:rPr>
      </w:pPr>
      <w:r>
        <w:rPr>
          <w:rFonts w:hint="cs"/>
          <w:rtl/>
        </w:rPr>
        <w:t xml:space="preserve">          - אחריות צולבת </w:t>
      </w:r>
      <w:r>
        <w:t xml:space="preserve"> </w:t>
      </w:r>
      <w:r>
        <w:rPr>
          <w:rFonts w:hint="cs"/>
        </w:rPr>
        <w:t xml:space="preserve">CROSS LIABILITY </w:t>
      </w:r>
      <w:r w:rsidRPr="00410CB3">
        <w:rPr>
          <w:rFonts w:hint="cs"/>
          <w:rtl/>
        </w:rPr>
        <w:t xml:space="preserve"> </w:t>
      </w:r>
      <w:r>
        <w:rPr>
          <w:rFonts w:hint="cs"/>
          <w:rtl/>
        </w:rPr>
        <w:t xml:space="preserve">אולם הכיסוי לא יכלול תביעות הספק </w:t>
      </w:r>
    </w:p>
    <w:p w:rsidR="001D0CB9" w:rsidRPr="009559EE" w:rsidRDefault="001D0CB9" w:rsidP="001D0CB9">
      <w:pPr>
        <w:rPr>
          <w:b/>
          <w:bCs/>
          <w:sz w:val="28"/>
          <w:szCs w:val="28"/>
          <w:u w:val="single"/>
          <w:rtl/>
        </w:rPr>
      </w:pPr>
      <w:r>
        <w:rPr>
          <w:rFonts w:hint="cs"/>
          <w:rtl/>
        </w:rPr>
        <w:t xml:space="preserve">            לישראל כנגד משרד האנרגיה והמים .</w:t>
      </w:r>
      <w:r w:rsidRPr="009559EE">
        <w:rPr>
          <w:rFonts w:hint="cs"/>
          <w:b/>
          <w:bCs/>
          <w:sz w:val="28"/>
          <w:szCs w:val="28"/>
          <w:u w:val="single"/>
          <w:rtl/>
        </w:rPr>
        <w:t xml:space="preserve">                                                                   </w:t>
      </w:r>
    </w:p>
    <w:p w:rsidR="001D0CB9" w:rsidRDefault="001D0CB9" w:rsidP="001D0CB9">
      <w:pPr>
        <w:rPr>
          <w:b/>
          <w:bCs/>
          <w:sz w:val="28"/>
          <w:szCs w:val="28"/>
          <w:u w:val="single"/>
          <w:rtl/>
        </w:rPr>
      </w:pPr>
      <w:r w:rsidRPr="001308A8">
        <w:rPr>
          <w:rFonts w:hint="cs"/>
          <w:b/>
          <w:bCs/>
          <w:sz w:val="28"/>
          <w:szCs w:val="28"/>
          <w:u w:val="single"/>
          <w:rtl/>
        </w:rPr>
        <w:t xml:space="preserve"> כללי</w:t>
      </w:r>
    </w:p>
    <w:p w:rsidR="001D0CB9" w:rsidRDefault="001D0CB9" w:rsidP="001D0CB9">
      <w:pPr>
        <w:rPr>
          <w:b/>
          <w:bCs/>
          <w:sz w:val="28"/>
          <w:szCs w:val="28"/>
          <w:u w:val="single"/>
          <w:rtl/>
        </w:rPr>
      </w:pPr>
    </w:p>
    <w:p w:rsidR="001D0CB9" w:rsidRDefault="001D0CB9" w:rsidP="001D0CB9">
      <w:pPr>
        <w:rPr>
          <w:rtl/>
        </w:rPr>
      </w:pPr>
      <w:r>
        <w:rPr>
          <w:rFonts w:hint="cs"/>
          <w:rtl/>
        </w:rPr>
        <w:t>בפוליסות הביטוח  נכללו התנאים הבאים:</w:t>
      </w:r>
    </w:p>
    <w:p w:rsidR="001D0CB9" w:rsidRDefault="001D0CB9" w:rsidP="001D0CB9">
      <w:pPr>
        <w:rPr>
          <w:rtl/>
        </w:rPr>
      </w:pPr>
    </w:p>
    <w:p w:rsidR="001D0CB9" w:rsidRPr="00F55A52" w:rsidRDefault="001D0CB9" w:rsidP="001D0CB9">
      <w:r>
        <w:rPr>
          <w:rFonts w:hint="cs"/>
          <w:rtl/>
        </w:rPr>
        <w:t xml:space="preserve">1.  לשם המבוטח התווספו כמבוטחים נוספים:  </w:t>
      </w:r>
      <w:r>
        <w:rPr>
          <w:rFonts w:hint="cs"/>
          <w:b/>
          <w:bCs/>
          <w:rtl/>
        </w:rPr>
        <w:t xml:space="preserve"> </w:t>
      </w:r>
      <w:r w:rsidRPr="00B9229F">
        <w:rPr>
          <w:rFonts w:hint="cs"/>
          <w:b/>
          <w:bCs/>
          <w:rtl/>
        </w:rPr>
        <w:t>מדינת</w:t>
      </w:r>
      <w:r>
        <w:rPr>
          <w:rFonts w:hint="cs"/>
          <w:b/>
          <w:bCs/>
          <w:rtl/>
        </w:rPr>
        <w:t xml:space="preserve"> </w:t>
      </w:r>
      <w:r w:rsidRPr="00B9229F">
        <w:rPr>
          <w:rFonts w:hint="cs"/>
          <w:b/>
          <w:bCs/>
          <w:rtl/>
        </w:rPr>
        <w:t>ישראל</w:t>
      </w:r>
      <w:r>
        <w:rPr>
          <w:rFonts w:hint="cs"/>
          <w:b/>
          <w:bCs/>
          <w:rtl/>
        </w:rPr>
        <w:t xml:space="preserve"> </w:t>
      </w:r>
      <w:r w:rsidRPr="00972E35">
        <w:rPr>
          <w:b/>
          <w:bCs/>
          <w:rtl/>
        </w:rPr>
        <w:t>–</w:t>
      </w:r>
      <w:r w:rsidRPr="00972E35">
        <w:rPr>
          <w:rFonts w:hint="cs"/>
          <w:b/>
          <w:bCs/>
          <w:rtl/>
        </w:rPr>
        <w:t xml:space="preserve"> </w:t>
      </w:r>
      <w:r w:rsidRPr="00410CB3">
        <w:rPr>
          <w:rFonts w:hint="cs"/>
          <w:b/>
          <w:bCs/>
          <w:rtl/>
        </w:rPr>
        <w:t xml:space="preserve">משרד </w:t>
      </w:r>
      <w:r>
        <w:rPr>
          <w:rFonts w:hint="cs"/>
          <w:b/>
          <w:bCs/>
          <w:rtl/>
        </w:rPr>
        <w:t>האנרגיה והמים</w:t>
      </w:r>
      <w:r w:rsidRPr="00410CB3">
        <w:rPr>
          <w:rFonts w:hint="cs"/>
          <w:b/>
          <w:bCs/>
          <w:rtl/>
        </w:rPr>
        <w:t xml:space="preserve">, </w:t>
      </w:r>
    </w:p>
    <w:p w:rsidR="001D0CB9" w:rsidRPr="00F55A52" w:rsidRDefault="001D0CB9" w:rsidP="001D0CB9">
      <w:pPr>
        <w:rPr>
          <w:rtl/>
        </w:rPr>
      </w:pPr>
      <w:r w:rsidRPr="00F55A52">
        <w:rPr>
          <w:rFonts w:hint="cs"/>
          <w:rtl/>
        </w:rPr>
        <w:t xml:space="preserve">בכפוף להרחבי השיפוי כמפורט לעיל. </w:t>
      </w:r>
    </w:p>
    <w:p w:rsidR="001D0CB9" w:rsidRDefault="001D0CB9" w:rsidP="001D0CB9">
      <w:pPr>
        <w:rPr>
          <w:rtl/>
        </w:rPr>
      </w:pPr>
    </w:p>
    <w:p w:rsidR="001D0CB9" w:rsidRDefault="001D0CB9" w:rsidP="001D0CB9">
      <w:pPr>
        <w:rPr>
          <w:rtl/>
        </w:rPr>
      </w:pPr>
      <w:r>
        <w:rPr>
          <w:rFonts w:hint="cs"/>
          <w:rtl/>
        </w:rPr>
        <w:t>2.  בכל מקרה של צמצום או ביטול הביטוח ע"י אחד הצדדים לא יהיה להם כל תוקף אלא אם ניתנה על     כך הודעה מוקדמת של 60 יום לפחות במכתב רשום למשרד האנרגיה והמים.</w:t>
      </w:r>
    </w:p>
    <w:p w:rsidR="001D0CB9" w:rsidRDefault="001D0CB9" w:rsidP="001D0CB9">
      <w:pPr>
        <w:rPr>
          <w:rtl/>
        </w:rPr>
      </w:pPr>
    </w:p>
    <w:p w:rsidR="001D0CB9" w:rsidRDefault="001D0CB9" w:rsidP="001D0CB9">
      <w:pPr>
        <w:rPr>
          <w:rtl/>
        </w:rPr>
      </w:pPr>
      <w:r>
        <w:rPr>
          <w:rFonts w:hint="cs"/>
          <w:rtl/>
        </w:rPr>
        <w:t>3.  אנו מוותרים  על כל זכות שיבוב, תביעה, השתתפות  או חזרה, כלפי מדינת ישראל- משרד האנרגיה והמים,  ועובדיהם,  ובלבד  שהוויתור לא יחול   לטובת אדם שגרם לנזק  מתוך כוונת זדון.</w:t>
      </w:r>
    </w:p>
    <w:p w:rsidR="001D0CB9" w:rsidRDefault="001D0CB9" w:rsidP="001D0CB9">
      <w:pPr>
        <w:rPr>
          <w:rtl/>
        </w:rPr>
      </w:pPr>
    </w:p>
    <w:p w:rsidR="001D0CB9" w:rsidRDefault="001D0CB9" w:rsidP="001D0CB9">
      <w:pPr>
        <w:rPr>
          <w:rtl/>
        </w:rPr>
      </w:pPr>
      <w:r>
        <w:rPr>
          <w:rFonts w:hint="cs"/>
          <w:rtl/>
        </w:rPr>
        <w:t xml:space="preserve">4.  הספק  יהיה אחראי בלעדית כלפינו לתשלום דמי  הביטוח עבור כל הפוליסות ולמילוי כל  החובות </w:t>
      </w:r>
    </w:p>
    <w:p w:rsidR="001D0CB9" w:rsidRDefault="001D0CB9" w:rsidP="001D0CB9">
      <w:pPr>
        <w:rPr>
          <w:rtl/>
        </w:rPr>
      </w:pPr>
      <w:r>
        <w:rPr>
          <w:rFonts w:hint="cs"/>
          <w:rtl/>
        </w:rPr>
        <w:t xml:space="preserve">     המוטלות על המבוטח על פי תנאי הפוליסות.</w:t>
      </w:r>
    </w:p>
    <w:p w:rsidR="001D0CB9" w:rsidRDefault="001D0CB9" w:rsidP="001D0CB9">
      <w:pPr>
        <w:rPr>
          <w:rtl/>
        </w:rPr>
      </w:pPr>
    </w:p>
    <w:p w:rsidR="001D0CB9" w:rsidRDefault="001D0CB9" w:rsidP="001D0CB9">
      <w:pPr>
        <w:rPr>
          <w:rtl/>
        </w:rPr>
      </w:pPr>
      <w:r>
        <w:rPr>
          <w:rFonts w:hint="cs"/>
          <w:rtl/>
        </w:rPr>
        <w:t xml:space="preserve">5.  ההשתתפויות העצמיות הנקובות בכל פוליסה ופוליסה תחולנה בלעדית על הספק . </w:t>
      </w:r>
    </w:p>
    <w:p w:rsidR="001D0CB9" w:rsidRDefault="001D0CB9" w:rsidP="001D0CB9">
      <w:pPr>
        <w:rPr>
          <w:rtl/>
        </w:rPr>
      </w:pPr>
      <w:r>
        <w:rPr>
          <w:rFonts w:hint="cs"/>
          <w:rtl/>
        </w:rPr>
        <w:t xml:space="preserve">      </w:t>
      </w:r>
    </w:p>
    <w:p w:rsidR="001D0CB9" w:rsidRDefault="001D0CB9" w:rsidP="001D0CB9">
      <w:pPr>
        <w:rPr>
          <w:rtl/>
        </w:rPr>
      </w:pPr>
      <w:r>
        <w:rPr>
          <w:rFonts w:hint="cs"/>
          <w:rtl/>
        </w:rPr>
        <w:t>6.  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1D0CB9" w:rsidRDefault="001D0CB9" w:rsidP="001D0CB9">
      <w:pPr>
        <w:rPr>
          <w:rtl/>
        </w:rPr>
      </w:pPr>
    </w:p>
    <w:p w:rsidR="001D0CB9" w:rsidRDefault="001D0CB9" w:rsidP="001D0CB9">
      <w:pPr>
        <w:rPr>
          <w:rtl/>
        </w:rPr>
      </w:pPr>
      <w:r>
        <w:rPr>
          <w:rFonts w:hint="cs"/>
          <w:rtl/>
        </w:rPr>
        <w:t xml:space="preserve">            </w:t>
      </w:r>
    </w:p>
    <w:p w:rsidR="001D0CB9" w:rsidRDefault="001D0CB9" w:rsidP="001D0CB9">
      <w:pPr>
        <w:rPr>
          <w:b/>
          <w:bCs/>
          <w:rtl/>
        </w:rPr>
      </w:pPr>
      <w:r w:rsidRPr="003A707E">
        <w:rPr>
          <w:rFonts w:hint="cs"/>
          <w:b/>
          <w:bCs/>
          <w:rtl/>
        </w:rPr>
        <w:t xml:space="preserve">בכפוף לתנאי וסייגי הפוליסות עד כמה שלא שונו </w:t>
      </w:r>
      <w:r>
        <w:rPr>
          <w:rFonts w:hint="cs"/>
          <w:b/>
          <w:bCs/>
          <w:rtl/>
        </w:rPr>
        <w:t xml:space="preserve">במפורש </w:t>
      </w:r>
      <w:r w:rsidRPr="003A707E">
        <w:rPr>
          <w:rFonts w:hint="cs"/>
          <w:b/>
          <w:bCs/>
          <w:rtl/>
        </w:rPr>
        <w:t>על פי האמור באישור זה.</w:t>
      </w:r>
    </w:p>
    <w:p w:rsidR="001D0CB9" w:rsidRDefault="001D0CB9" w:rsidP="001D0CB9">
      <w:pPr>
        <w:rPr>
          <w:b/>
          <w:bCs/>
          <w:rtl/>
        </w:rPr>
      </w:pPr>
    </w:p>
    <w:p w:rsidR="001D0CB9" w:rsidRPr="003A707E" w:rsidRDefault="001D0CB9" w:rsidP="001D0CB9">
      <w:pPr>
        <w:rPr>
          <w:b/>
          <w:bCs/>
          <w:rtl/>
        </w:rPr>
      </w:pPr>
    </w:p>
    <w:p w:rsidR="001D0CB9" w:rsidRDefault="001D0CB9" w:rsidP="001D0CB9">
      <w:pPr>
        <w:rPr>
          <w:rtl/>
        </w:rPr>
      </w:pPr>
    </w:p>
    <w:p w:rsidR="001D0CB9" w:rsidRDefault="001D0CB9" w:rsidP="001D0CB9">
      <w:pPr>
        <w:rPr>
          <w:rtl/>
        </w:rPr>
      </w:pPr>
      <w:r>
        <w:rPr>
          <w:rFonts w:hint="cs"/>
          <w:rtl/>
        </w:rPr>
        <w:t xml:space="preserve">                                                                                      בכבוד רב,</w:t>
      </w:r>
    </w:p>
    <w:p w:rsidR="001D0CB9" w:rsidRDefault="001D0CB9" w:rsidP="001D0CB9">
      <w:pPr>
        <w:rPr>
          <w:rtl/>
        </w:rPr>
      </w:pPr>
      <w:r>
        <w:rPr>
          <w:rFonts w:hint="cs"/>
          <w:rtl/>
        </w:rPr>
        <w:t xml:space="preserve">                   </w:t>
      </w:r>
    </w:p>
    <w:p w:rsidR="001D0CB9" w:rsidRDefault="001D0CB9" w:rsidP="001D0CB9">
      <w:pPr>
        <w:rPr>
          <w:rtl/>
        </w:rPr>
      </w:pPr>
      <w:r>
        <w:rPr>
          <w:rFonts w:hint="cs"/>
          <w:rtl/>
        </w:rPr>
        <w:t xml:space="preserve">                                                                    </w:t>
      </w:r>
    </w:p>
    <w:p w:rsidR="001D0CB9" w:rsidRDefault="001D0CB9" w:rsidP="001D0CB9">
      <w:pPr>
        <w:rPr>
          <w:rtl/>
        </w:rPr>
      </w:pPr>
    </w:p>
    <w:p w:rsidR="001D0CB9" w:rsidRDefault="001D0CB9" w:rsidP="001D0CB9">
      <w:pPr>
        <w:rPr>
          <w:rtl/>
        </w:rPr>
      </w:pPr>
    </w:p>
    <w:p w:rsidR="001D0CB9" w:rsidRDefault="001D0CB9" w:rsidP="001D0CB9">
      <w:pPr>
        <w:rPr>
          <w:rtl/>
        </w:rPr>
      </w:pPr>
      <w:r>
        <w:rPr>
          <w:rFonts w:hint="cs"/>
          <w:rtl/>
        </w:rPr>
        <w:t xml:space="preserve">                                                                    ___________________________</w:t>
      </w:r>
    </w:p>
    <w:p w:rsidR="001D0CB9" w:rsidRDefault="001D0CB9" w:rsidP="001D0CB9">
      <w:pPr>
        <w:rPr>
          <w:rtl/>
        </w:rPr>
      </w:pPr>
      <w:r>
        <w:rPr>
          <w:rFonts w:hint="cs"/>
          <w:rtl/>
        </w:rPr>
        <w:t>תאריך______________                        חתימת מורשה המבטח  וחותמת המבטח</w:t>
      </w:r>
    </w:p>
    <w:p w:rsidR="001D0CB9" w:rsidRDefault="001D0CB9" w:rsidP="001D0CB9">
      <w:pPr>
        <w:rPr>
          <w:rtl/>
        </w:rPr>
      </w:pPr>
    </w:p>
    <w:p w:rsidR="00D84E24" w:rsidRDefault="00D84E24"/>
    <w:sectPr w:rsidR="00D84E24" w:rsidSect="00AD2504">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1D0CB9"/>
    <w:rsid w:val="000047E0"/>
    <w:rsid w:val="00005ADE"/>
    <w:rsid w:val="00017AC2"/>
    <w:rsid w:val="0003398B"/>
    <w:rsid w:val="0003474F"/>
    <w:rsid w:val="0005695E"/>
    <w:rsid w:val="00060C59"/>
    <w:rsid w:val="00066085"/>
    <w:rsid w:val="00084F12"/>
    <w:rsid w:val="00086040"/>
    <w:rsid w:val="00092EAC"/>
    <w:rsid w:val="00095129"/>
    <w:rsid w:val="000A0CCF"/>
    <w:rsid w:val="000A2021"/>
    <w:rsid w:val="000A589D"/>
    <w:rsid w:val="000C7389"/>
    <w:rsid w:val="000D5991"/>
    <w:rsid w:val="000E326D"/>
    <w:rsid w:val="001259BF"/>
    <w:rsid w:val="001375B2"/>
    <w:rsid w:val="001512B6"/>
    <w:rsid w:val="00162188"/>
    <w:rsid w:val="00164F35"/>
    <w:rsid w:val="00166F8B"/>
    <w:rsid w:val="00180D1C"/>
    <w:rsid w:val="00180E0F"/>
    <w:rsid w:val="00184081"/>
    <w:rsid w:val="00194EBB"/>
    <w:rsid w:val="001953A2"/>
    <w:rsid w:val="001979E0"/>
    <w:rsid w:val="001A01EB"/>
    <w:rsid w:val="001A726D"/>
    <w:rsid w:val="001D0CB9"/>
    <w:rsid w:val="001D5C2A"/>
    <w:rsid w:val="001E4C13"/>
    <w:rsid w:val="001F5A78"/>
    <w:rsid w:val="00203BA6"/>
    <w:rsid w:val="00233C8A"/>
    <w:rsid w:val="00243056"/>
    <w:rsid w:val="00243B30"/>
    <w:rsid w:val="00272DA7"/>
    <w:rsid w:val="002B3E19"/>
    <w:rsid w:val="002C21B4"/>
    <w:rsid w:val="002E151C"/>
    <w:rsid w:val="002E1746"/>
    <w:rsid w:val="00310956"/>
    <w:rsid w:val="00334941"/>
    <w:rsid w:val="003450A9"/>
    <w:rsid w:val="00372AF1"/>
    <w:rsid w:val="00384538"/>
    <w:rsid w:val="003B4C03"/>
    <w:rsid w:val="003D6C3A"/>
    <w:rsid w:val="003E0CE4"/>
    <w:rsid w:val="003E318E"/>
    <w:rsid w:val="003E3786"/>
    <w:rsid w:val="003E6DF9"/>
    <w:rsid w:val="004158E3"/>
    <w:rsid w:val="00434CD2"/>
    <w:rsid w:val="0045640A"/>
    <w:rsid w:val="00460D9D"/>
    <w:rsid w:val="004A0761"/>
    <w:rsid w:val="004E6309"/>
    <w:rsid w:val="00524594"/>
    <w:rsid w:val="005258E4"/>
    <w:rsid w:val="00544DA1"/>
    <w:rsid w:val="00544F93"/>
    <w:rsid w:val="00551482"/>
    <w:rsid w:val="0055249B"/>
    <w:rsid w:val="0055664A"/>
    <w:rsid w:val="005732E8"/>
    <w:rsid w:val="005A28A8"/>
    <w:rsid w:val="005E4F06"/>
    <w:rsid w:val="005F15A3"/>
    <w:rsid w:val="005F70C1"/>
    <w:rsid w:val="00646A7D"/>
    <w:rsid w:val="00651C4B"/>
    <w:rsid w:val="00653ED5"/>
    <w:rsid w:val="00667E7C"/>
    <w:rsid w:val="006A40BF"/>
    <w:rsid w:val="006B17BA"/>
    <w:rsid w:val="006B3D73"/>
    <w:rsid w:val="006B55C0"/>
    <w:rsid w:val="007106A3"/>
    <w:rsid w:val="00742102"/>
    <w:rsid w:val="00745F89"/>
    <w:rsid w:val="00747FB5"/>
    <w:rsid w:val="00757592"/>
    <w:rsid w:val="0077023A"/>
    <w:rsid w:val="0077691C"/>
    <w:rsid w:val="00787440"/>
    <w:rsid w:val="007947AC"/>
    <w:rsid w:val="007A1932"/>
    <w:rsid w:val="007A5004"/>
    <w:rsid w:val="007A5EBC"/>
    <w:rsid w:val="007B56C3"/>
    <w:rsid w:val="007C1CA5"/>
    <w:rsid w:val="007F176F"/>
    <w:rsid w:val="007F18C9"/>
    <w:rsid w:val="0080121D"/>
    <w:rsid w:val="008012CD"/>
    <w:rsid w:val="008267E9"/>
    <w:rsid w:val="00831CD5"/>
    <w:rsid w:val="00836C77"/>
    <w:rsid w:val="00842C7E"/>
    <w:rsid w:val="00851315"/>
    <w:rsid w:val="008609FA"/>
    <w:rsid w:val="0087091F"/>
    <w:rsid w:val="00871797"/>
    <w:rsid w:val="0087261B"/>
    <w:rsid w:val="00877AEA"/>
    <w:rsid w:val="008865C5"/>
    <w:rsid w:val="008909AF"/>
    <w:rsid w:val="00893C91"/>
    <w:rsid w:val="008D271F"/>
    <w:rsid w:val="008E2C9C"/>
    <w:rsid w:val="008E7902"/>
    <w:rsid w:val="00911227"/>
    <w:rsid w:val="00923C68"/>
    <w:rsid w:val="00987175"/>
    <w:rsid w:val="009A4414"/>
    <w:rsid w:val="009B4FA2"/>
    <w:rsid w:val="009C3A61"/>
    <w:rsid w:val="009C51E0"/>
    <w:rsid w:val="009D5D4F"/>
    <w:rsid w:val="009E0427"/>
    <w:rsid w:val="009E48C1"/>
    <w:rsid w:val="009F5E76"/>
    <w:rsid w:val="00A00EF2"/>
    <w:rsid w:val="00A157FA"/>
    <w:rsid w:val="00A1726A"/>
    <w:rsid w:val="00A257B4"/>
    <w:rsid w:val="00A25E0E"/>
    <w:rsid w:val="00A41E55"/>
    <w:rsid w:val="00A44043"/>
    <w:rsid w:val="00A478EC"/>
    <w:rsid w:val="00A56220"/>
    <w:rsid w:val="00A7540F"/>
    <w:rsid w:val="00A767E3"/>
    <w:rsid w:val="00A77EC8"/>
    <w:rsid w:val="00AC5245"/>
    <w:rsid w:val="00AD2504"/>
    <w:rsid w:val="00AD4A73"/>
    <w:rsid w:val="00AF0D01"/>
    <w:rsid w:val="00AF6D3E"/>
    <w:rsid w:val="00B02B8E"/>
    <w:rsid w:val="00B0477F"/>
    <w:rsid w:val="00B06D2D"/>
    <w:rsid w:val="00B13693"/>
    <w:rsid w:val="00B30FB3"/>
    <w:rsid w:val="00B635A2"/>
    <w:rsid w:val="00B72EF0"/>
    <w:rsid w:val="00B8181E"/>
    <w:rsid w:val="00B865A4"/>
    <w:rsid w:val="00B92707"/>
    <w:rsid w:val="00B96880"/>
    <w:rsid w:val="00BA5028"/>
    <w:rsid w:val="00C04DC9"/>
    <w:rsid w:val="00C15E73"/>
    <w:rsid w:val="00C45582"/>
    <w:rsid w:val="00C90C45"/>
    <w:rsid w:val="00C943EF"/>
    <w:rsid w:val="00CA62A7"/>
    <w:rsid w:val="00CB283C"/>
    <w:rsid w:val="00CC645D"/>
    <w:rsid w:val="00CE3104"/>
    <w:rsid w:val="00CE4EF2"/>
    <w:rsid w:val="00D1450A"/>
    <w:rsid w:val="00D24581"/>
    <w:rsid w:val="00D8219F"/>
    <w:rsid w:val="00D84E24"/>
    <w:rsid w:val="00D918F5"/>
    <w:rsid w:val="00DB424D"/>
    <w:rsid w:val="00DB78B1"/>
    <w:rsid w:val="00DD3568"/>
    <w:rsid w:val="00DF3083"/>
    <w:rsid w:val="00E00B69"/>
    <w:rsid w:val="00E06EEB"/>
    <w:rsid w:val="00E215C5"/>
    <w:rsid w:val="00E45270"/>
    <w:rsid w:val="00E63A48"/>
    <w:rsid w:val="00E7481B"/>
    <w:rsid w:val="00E9327B"/>
    <w:rsid w:val="00E933B7"/>
    <w:rsid w:val="00EA1814"/>
    <w:rsid w:val="00EF3951"/>
    <w:rsid w:val="00EF3F6E"/>
    <w:rsid w:val="00F019DC"/>
    <w:rsid w:val="00F0525C"/>
    <w:rsid w:val="00F151F0"/>
    <w:rsid w:val="00F24B10"/>
    <w:rsid w:val="00F309FB"/>
    <w:rsid w:val="00F8206F"/>
    <w:rsid w:val="00F93344"/>
    <w:rsid w:val="00FA3D0E"/>
    <w:rsid w:val="00FD21EB"/>
    <w:rsid w:val="00FE60C6"/>
    <w:rsid w:val="00FE789D"/>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0CB9"/>
    <w:pPr>
      <w:bidi/>
    </w:pPr>
    <w:rPr>
      <w:rFonts w:ascii="Times New Roman" w:eastAsia="Times New Roman" w:hAnsi="Times New Roman" w:cs="David"/>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531</Words>
  <Characters>3032</Characters>
  <Application>Microsoft Office Word</Application>
  <DocSecurity>0</DocSecurity>
  <Lines>25</Lines>
  <Paragraphs>7</Paragraphs>
  <ScaleCrop>false</ScaleCrop>
  <HeadingPairs>
    <vt:vector size="2" baseType="variant">
      <vt:variant>
        <vt:lpstr>שם</vt:lpstr>
      </vt:variant>
      <vt:variant>
        <vt:i4>1</vt:i4>
      </vt:variant>
    </vt:vector>
  </HeadingPairs>
  <TitlesOfParts>
    <vt:vector size="1" baseType="lpstr">
      <vt:lpstr/>
    </vt:vector>
  </TitlesOfParts>
  <Company>MNI</Company>
  <LinksUpToDate>false</LinksUpToDate>
  <CharactersWithSpaces>3556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eilat1</dc:creator>
  <cp:keywords/>
  <dc:description/>
  <cp:lastModifiedBy>mni</cp:lastModifiedBy>
  <cp:revision>2</cp:revision>
  <dcterms:created xsi:type="dcterms:W3CDTF">2012-05-24T11:25:00Z</dcterms:created>
  <dcterms:modified xsi:type="dcterms:W3CDTF">2012-05-24T11:25:00Z</dcterms:modified>
</cp:coreProperties>
</file>